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2" o:title="Diseño de fondo" type="tile"/>
    </v:background>
  </w:background>
  <w:body>
    <w:p w:rsidR="006E18CA" w:rsidRPr="00E032DF" w:rsidRDefault="00E032DF" w:rsidP="00FF7671">
      <w:pPr>
        <w:jc w:val="center"/>
        <w:rPr>
          <w:rFonts w:ascii="Baskerville Old Face" w:hAnsi="Baskerville Old Face"/>
          <w:szCs w:val="28"/>
        </w:rPr>
      </w:pPr>
      <w:r>
        <w:rPr>
          <w:rFonts w:ascii="Baskerville Old Face" w:hAnsi="Baskerville Old Face"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A0788" wp14:editId="6DFFA161">
                <wp:simplePos x="0" y="0"/>
                <wp:positionH relativeFrom="column">
                  <wp:posOffset>-847725</wp:posOffset>
                </wp:positionH>
                <wp:positionV relativeFrom="paragraph">
                  <wp:posOffset>-674209</wp:posOffset>
                </wp:positionV>
                <wp:extent cx="7225447" cy="6824"/>
                <wp:effectExtent l="19050" t="19050" r="13970" b="317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25447" cy="682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80D91" id="Conector recto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.75pt,-53.1pt" to="502.2pt,-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AC2D35" wp14:editId="524F3CE5">
                <wp:simplePos x="0" y="0"/>
                <wp:positionH relativeFrom="column">
                  <wp:posOffset>6355715</wp:posOffset>
                </wp:positionH>
                <wp:positionV relativeFrom="paragraph">
                  <wp:posOffset>-680398</wp:posOffset>
                </wp:positionV>
                <wp:extent cx="19998" cy="9567081"/>
                <wp:effectExtent l="19050" t="19050" r="37465" b="1524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98" cy="956708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8ADBA" id="Conector recto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0.45pt,-53.55pt" to="502pt,6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  <w:r>
        <w:rPr>
          <w:rFonts w:ascii="Baskerville Old Face" w:hAnsi="Baskerville Old Face"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-854947</wp:posOffset>
                </wp:positionH>
                <wp:positionV relativeFrom="paragraph">
                  <wp:posOffset>-681432</wp:posOffset>
                </wp:positionV>
                <wp:extent cx="19998" cy="9567081"/>
                <wp:effectExtent l="19050" t="19050" r="37465" b="152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98" cy="956708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BC519" id="Conector recto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7.3pt,-53.65pt" to="-65.75pt,6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</w:p>
    <w:p w:rsidR="006E18CA" w:rsidRDefault="00E032DF" w:rsidP="00FF7671">
      <w:pPr>
        <w:jc w:val="center"/>
        <w:rPr>
          <w:rFonts w:ascii="Baskerville Old Face" w:hAnsi="Baskerville Old Face"/>
          <w:sz w:val="96"/>
          <w:szCs w:val="96"/>
        </w:rPr>
      </w:pPr>
      <w:r w:rsidRPr="00E032DF">
        <w:rPr>
          <w:noProof/>
          <w:sz w:val="82"/>
          <w:szCs w:val="8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-841375</wp:posOffset>
            </wp:positionH>
            <wp:positionV relativeFrom="margin">
              <wp:posOffset>1781621</wp:posOffset>
            </wp:positionV>
            <wp:extent cx="7221220" cy="5328920"/>
            <wp:effectExtent l="0" t="0" r="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UA QUEMADA 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22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980" w:rsidRPr="00E032DF">
        <w:rPr>
          <w:rFonts w:ascii="Baskerville Old Face" w:hAnsi="Baskerville Old Face"/>
          <w:sz w:val="82"/>
          <w:szCs w:val="82"/>
        </w:rPr>
        <w:t>LOS SENDEROS</w:t>
      </w:r>
      <w:r w:rsidR="0049718B" w:rsidRPr="00E032DF">
        <w:rPr>
          <w:rFonts w:ascii="Baskerville Old Face" w:hAnsi="Baskerville Old Face"/>
          <w:sz w:val="82"/>
          <w:szCs w:val="82"/>
        </w:rPr>
        <w:t xml:space="preserve"> DE LA</w:t>
      </w:r>
      <w:r w:rsidR="0049718B" w:rsidRPr="006E18CA">
        <w:rPr>
          <w:rFonts w:ascii="Baskerville Old Face" w:hAnsi="Baskerville Old Face"/>
          <w:sz w:val="48"/>
          <w:szCs w:val="48"/>
        </w:rPr>
        <w:t xml:space="preserve"> </w:t>
      </w:r>
      <w:r w:rsidR="0049718B" w:rsidRPr="00E032DF">
        <w:rPr>
          <w:rFonts w:ascii="Baskerville Old Face" w:hAnsi="Baskerville Old Face"/>
          <w:sz w:val="110"/>
          <w:szCs w:val="110"/>
        </w:rPr>
        <w:t xml:space="preserve">TOLTECÁYOTL </w:t>
      </w:r>
    </w:p>
    <w:p w:rsidR="006E18CA" w:rsidRPr="00E032DF" w:rsidRDefault="006E18CA" w:rsidP="00FF7671">
      <w:pPr>
        <w:jc w:val="center"/>
        <w:rPr>
          <w:szCs w:val="28"/>
        </w:rPr>
      </w:pPr>
    </w:p>
    <w:p w:rsidR="00B63363" w:rsidRPr="00B63363" w:rsidRDefault="00E032DF" w:rsidP="00B63363">
      <w:pPr>
        <w:jc w:val="center"/>
        <w:rPr>
          <w:rFonts w:ascii="Baskerville Old Face" w:hAnsi="Baskerville Old Face"/>
          <w:szCs w:val="28"/>
        </w:rPr>
      </w:pPr>
      <w:r>
        <w:rPr>
          <w:rFonts w:ascii="Baskerville Old Face" w:hAnsi="Baskerville Old Face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7825F" wp14:editId="2C114410">
                <wp:simplePos x="0" y="0"/>
                <wp:positionH relativeFrom="column">
                  <wp:posOffset>-864396</wp:posOffset>
                </wp:positionH>
                <wp:positionV relativeFrom="paragraph">
                  <wp:posOffset>1433195</wp:posOffset>
                </wp:positionV>
                <wp:extent cx="7225030" cy="6350"/>
                <wp:effectExtent l="19050" t="19050" r="13970" b="317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2503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591F0A" id="Conector recto 5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8.05pt,112.85pt" to="500.85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  <w:r w:rsidR="0049718B" w:rsidRPr="006E18CA">
        <w:rPr>
          <w:rFonts w:ascii="Baskerville Old Face" w:hAnsi="Baskerville Old Face"/>
          <w:sz w:val="72"/>
          <w:szCs w:val="72"/>
        </w:rPr>
        <w:t>Guillermo Marín</w:t>
      </w:r>
    </w:p>
    <w:p w:rsidR="00B63363" w:rsidRDefault="00B63363" w:rsidP="00E032DF">
      <w:pPr>
        <w:jc w:val="right"/>
      </w:pPr>
    </w:p>
    <w:p w:rsidR="006E18CA" w:rsidRDefault="00E032DF" w:rsidP="00E032DF">
      <w:pPr>
        <w:jc w:val="right"/>
      </w:pPr>
      <w:r w:rsidRPr="00E032DF">
        <w:t>Un</w:t>
      </w:r>
      <w:r>
        <w:t xml:space="preserve"> joven lector</w:t>
      </w:r>
      <w:r w:rsidR="00B63363">
        <w:t>,</w:t>
      </w:r>
      <w:r>
        <w:t xml:space="preserve"> me pidió que le escribiera un texto                            para visualizar una ruta de acción para vivir en Toltecáyotl. </w:t>
      </w:r>
      <w:r w:rsidR="00B63363">
        <w:t xml:space="preserve">          </w:t>
      </w:r>
      <w:r>
        <w:t>Nunca he sido dado a las “recetas”, pero en esta ocasión, por la sinceridad del solicitante</w:t>
      </w:r>
      <w:r w:rsidR="00B63363">
        <w:t>,</w:t>
      </w:r>
      <w:r>
        <w:t xml:space="preserve"> aremos una </w:t>
      </w:r>
      <w:r w:rsidR="00B63363">
        <w:t>excepción</w:t>
      </w:r>
      <w:r>
        <w:t xml:space="preserve">. </w:t>
      </w:r>
    </w:p>
    <w:p w:rsidR="00E032DF" w:rsidRPr="00E032DF" w:rsidRDefault="00E032DF" w:rsidP="00E032DF">
      <w:pPr>
        <w:jc w:val="center"/>
      </w:pPr>
    </w:p>
    <w:p w:rsidR="006E18CA" w:rsidRDefault="006E18CA" w:rsidP="00FF7671">
      <w:pPr>
        <w:jc w:val="both"/>
        <w:rPr>
          <w:b/>
        </w:rPr>
      </w:pPr>
    </w:p>
    <w:p w:rsidR="006E18CA" w:rsidRDefault="00B63363" w:rsidP="00D166FD">
      <w:pPr>
        <w:rPr>
          <w:b/>
        </w:rPr>
      </w:pPr>
      <w:r>
        <w:rPr>
          <w:b/>
          <w:noProof/>
        </w:rPr>
        <w:drawing>
          <wp:inline distT="0" distB="0" distL="0" distR="0">
            <wp:extent cx="1944806" cy="145582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583" cy="147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18CA" w:rsidRDefault="006E18CA" w:rsidP="00FF7671">
      <w:pPr>
        <w:jc w:val="both"/>
        <w:rPr>
          <w:b/>
        </w:rPr>
      </w:pPr>
    </w:p>
    <w:p w:rsidR="0049718B" w:rsidRPr="00FF7671" w:rsidRDefault="0049718B" w:rsidP="00FF7671">
      <w:pPr>
        <w:jc w:val="both"/>
        <w:rPr>
          <w:b/>
        </w:rPr>
      </w:pPr>
      <w:r w:rsidRPr="00FF7671">
        <w:rPr>
          <w:b/>
        </w:rPr>
        <w:t>ANTECEDENTES</w:t>
      </w:r>
    </w:p>
    <w:p w:rsidR="0049718B" w:rsidRDefault="0049718B" w:rsidP="00FF7671">
      <w:pPr>
        <w:jc w:val="both"/>
      </w:pPr>
      <w:r>
        <w:t>Somos hijos de los hijos de una de las seis civilizaciones más antiguas del planeta</w:t>
      </w:r>
      <w:r w:rsidR="00CB526B">
        <w:t>, que sigue viva y vigente</w:t>
      </w:r>
      <w:r>
        <w:t>.</w:t>
      </w:r>
    </w:p>
    <w:p w:rsidR="0049718B" w:rsidRDefault="0049718B" w:rsidP="00FF7671">
      <w:pPr>
        <w:jc w:val="both"/>
      </w:pPr>
      <w:r>
        <w:t>La Civilización del Anáhuac alcanzó los niveles más altos en desarrollo humano y bienestar para todo su pueblo durante siglos.</w:t>
      </w:r>
    </w:p>
    <w:p w:rsidR="0049718B" w:rsidRDefault="0049718B" w:rsidP="00FF7671">
      <w:pPr>
        <w:jc w:val="both"/>
      </w:pPr>
      <w:r>
        <w:t xml:space="preserve">Los cimientos de la civilización se dieron en base a la Pirámide de Desarrollo Humano tolteca, sabiduría compartida por todos los pueblos en un ejercicio fundamentado en </w:t>
      </w:r>
      <w:r w:rsidR="00CB526B">
        <w:t>“</w:t>
      </w:r>
      <w:r>
        <w:t>la unidad en la diversidad</w:t>
      </w:r>
      <w:r w:rsidR="00CB526B">
        <w:t>”</w:t>
      </w:r>
      <w:r>
        <w:t xml:space="preserve">. </w:t>
      </w:r>
    </w:p>
    <w:p w:rsidR="004838FF" w:rsidRDefault="004838FF" w:rsidP="00FF7671">
      <w:pPr>
        <w:jc w:val="both"/>
      </w:pPr>
      <w:r>
        <w:t>Los primeros cuatro niveles de la pirámide son los sistemas de: alimentación, salud, educación y organización. La autosuficiencia y el equilibrio, son los dos fundamentos básicos para alcanzar “la plenitud armónica”.</w:t>
      </w:r>
    </w:p>
    <w:p w:rsidR="004838FF" w:rsidRDefault="004838FF" w:rsidP="00FF7671">
      <w:pPr>
        <w:jc w:val="both"/>
      </w:pPr>
      <w:r>
        <w:t xml:space="preserve">Durante muchos siglos, no se usó la propiedad privada, el dinero, ni se inventó armas. Se vivó en comunalidad, bajo un sistema de educación pública. Se desarrolló un conocimiento biófilo y una democracia participativa, donde el bien común estaba por encima del interés privado, en donde la autoridad manda obedeciendo. </w:t>
      </w:r>
    </w:p>
    <w:p w:rsidR="0049718B" w:rsidRPr="00FF7671" w:rsidRDefault="0049718B" w:rsidP="00C94876">
      <w:pPr>
        <w:jc w:val="center"/>
        <w:rPr>
          <w:b/>
        </w:rPr>
      </w:pPr>
      <w:r w:rsidRPr="00FF7671">
        <w:rPr>
          <w:b/>
        </w:rPr>
        <w:lastRenderedPageBreak/>
        <w:t>CONSIDERACIONES</w:t>
      </w:r>
    </w:p>
    <w:p w:rsidR="00FF7671" w:rsidRDefault="00FF7671" w:rsidP="00FF7671">
      <w:pPr>
        <w:jc w:val="both"/>
      </w:pPr>
      <w:r>
        <w:t xml:space="preserve">La Toltecáyotl es el conjunto de conocimientos y valores, que, a lo largo de varios miles de años, se </w:t>
      </w:r>
      <w:r w:rsidR="00151980">
        <w:t xml:space="preserve">observaron, </w:t>
      </w:r>
      <w:r>
        <w:t>investigaron, razonaron, sistematizaron</w:t>
      </w:r>
      <w:r w:rsidR="00CB526B">
        <w:t xml:space="preserve"> y</w:t>
      </w:r>
      <w:r>
        <w:t xml:space="preserve"> se difundieron en</w:t>
      </w:r>
      <w:r w:rsidR="00151980">
        <w:t xml:space="preserve"> todos los pueblos</w:t>
      </w:r>
      <w:r>
        <w:t xml:space="preserve"> </w:t>
      </w:r>
      <w:r w:rsidR="00151980">
        <w:t>d</w:t>
      </w:r>
      <w:r>
        <w:t>el Cem Anáhuac</w:t>
      </w:r>
      <w:r w:rsidR="00CB526B">
        <w:t>. Los cuales</w:t>
      </w:r>
      <w:r>
        <w:t xml:space="preserve"> permitieron resolver los desafíos materiales para mantener y desarrollar la vida; así como, enfrentar los desafíos de la trascendencia de la existencia </w:t>
      </w:r>
      <w:r w:rsidR="007749CF">
        <w:t>en el plano inmaterial.</w:t>
      </w:r>
      <w:r>
        <w:t xml:space="preserve"> </w:t>
      </w:r>
    </w:p>
    <w:p w:rsidR="00B63363" w:rsidRDefault="00B63363" w:rsidP="00FF7671">
      <w:pPr>
        <w:jc w:val="both"/>
      </w:pPr>
    </w:p>
    <w:p w:rsidR="00B63363" w:rsidRDefault="00B63363" w:rsidP="00FF7671">
      <w:pPr>
        <w:jc w:val="both"/>
      </w:pPr>
      <w:r>
        <w:rPr>
          <w:noProof/>
        </w:rPr>
        <w:drawing>
          <wp:inline distT="0" distB="0" distL="0" distR="0">
            <wp:extent cx="5610479" cy="3050274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b="38031"/>
                    <a:stretch/>
                  </pic:blipFill>
                  <pic:spPr bwMode="auto">
                    <a:xfrm>
                      <a:off x="0" y="0"/>
                      <a:ext cx="5621343" cy="305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18B" w:rsidRDefault="00FF7671" w:rsidP="00FF7671">
      <w:pPr>
        <w:jc w:val="both"/>
      </w:pPr>
      <w:r>
        <w:t>La forma de acabar con el neocolonialismo es recuperar los siguientes elementos culturales</w:t>
      </w:r>
      <w:r w:rsidR="00151980">
        <w:t xml:space="preserve"> milenarios</w:t>
      </w:r>
      <w:r>
        <w:t>, de manera personal, familiar y comunitaria: la lengua</w:t>
      </w:r>
      <w:r w:rsidR="00CB526B">
        <w:t xml:space="preserve"> y su filosofía</w:t>
      </w:r>
      <w:r w:rsidR="006F726B">
        <w:t xml:space="preserve"> de vida</w:t>
      </w:r>
      <w:r>
        <w:t xml:space="preserve">, la memoria histórica y la identidad cultural ancestral, los </w:t>
      </w:r>
      <w:r w:rsidR="00151980">
        <w:t xml:space="preserve">saberes comunitarios, así como los </w:t>
      </w:r>
      <w:r>
        <w:t>conocimientos</w:t>
      </w:r>
      <w:r w:rsidR="00151980">
        <w:t xml:space="preserve"> y la sabiduría</w:t>
      </w:r>
      <w:r>
        <w:t>, los espacios</w:t>
      </w:r>
      <w:r w:rsidR="00CB526B">
        <w:t xml:space="preserve"> comunitarios </w:t>
      </w:r>
      <w:r>
        <w:t>y</w:t>
      </w:r>
      <w:r w:rsidR="00CB526B">
        <w:t xml:space="preserve"> sagrados, así como</w:t>
      </w:r>
      <w:r>
        <w:t xml:space="preserve"> </w:t>
      </w:r>
      <w:r w:rsidR="00151980">
        <w:t>el</w:t>
      </w:r>
      <w:r w:rsidR="006F726B">
        <w:t xml:space="preserve"> desarrollo y</w:t>
      </w:r>
      <w:r w:rsidR="00151980">
        <w:t xml:space="preserve"> ejercicio de </w:t>
      </w:r>
      <w:r>
        <w:t>la espiritualidad.</w:t>
      </w:r>
    </w:p>
    <w:p w:rsidR="00CB526B" w:rsidRPr="00151980" w:rsidRDefault="00FF7671" w:rsidP="00FF7671">
      <w:pPr>
        <w:jc w:val="both"/>
      </w:pPr>
      <w:r>
        <w:t xml:space="preserve">El pensamiento crítico y la revisión autocrítica de los procesos colonizadores, </w:t>
      </w:r>
      <w:r w:rsidR="00151980">
        <w:t>-</w:t>
      </w:r>
      <w:r>
        <w:t>endógenos y exógenos</w:t>
      </w:r>
      <w:r w:rsidR="00151980">
        <w:t>-</w:t>
      </w:r>
      <w:r>
        <w:t xml:space="preserve">, resultan fundamentales para iniciar los procesos de recuperación, revaloración y aplicación de la sabiduría tolteca, implícita en la vida de los descendientes culturales del Anáhuac.  </w:t>
      </w:r>
    </w:p>
    <w:p w:rsidR="00B63363" w:rsidRDefault="00B63363" w:rsidP="00FF7671">
      <w:pPr>
        <w:jc w:val="both"/>
        <w:rPr>
          <w:b/>
        </w:rPr>
      </w:pPr>
    </w:p>
    <w:p w:rsidR="007749CF" w:rsidRDefault="007749CF" w:rsidP="00C94876">
      <w:pPr>
        <w:jc w:val="center"/>
        <w:rPr>
          <w:b/>
        </w:rPr>
      </w:pPr>
      <w:r w:rsidRPr="007749CF">
        <w:rPr>
          <w:b/>
        </w:rPr>
        <w:lastRenderedPageBreak/>
        <w:t>E</w:t>
      </w:r>
      <w:r w:rsidR="00151980">
        <w:rPr>
          <w:b/>
        </w:rPr>
        <w:t>L SENDERO</w:t>
      </w:r>
    </w:p>
    <w:p w:rsidR="00B63363" w:rsidRDefault="00B63363" w:rsidP="00FF7671">
      <w:pPr>
        <w:jc w:val="both"/>
        <w:rPr>
          <w:b/>
        </w:rPr>
      </w:pPr>
    </w:p>
    <w:p w:rsidR="00B63363" w:rsidRDefault="00B63363" w:rsidP="00C9487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848669" cy="191201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ztec-mask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1" t="6678" r="10847" b="59514"/>
                    <a:stretch/>
                  </pic:blipFill>
                  <pic:spPr bwMode="auto">
                    <a:xfrm>
                      <a:off x="0" y="0"/>
                      <a:ext cx="3857834" cy="1916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363" w:rsidRDefault="00B63363" w:rsidP="00FF7671">
      <w:pPr>
        <w:jc w:val="both"/>
        <w:rPr>
          <w:b/>
        </w:rPr>
      </w:pPr>
    </w:p>
    <w:p w:rsidR="007749CF" w:rsidRDefault="007749CF" w:rsidP="00FF7671">
      <w:pPr>
        <w:jc w:val="both"/>
      </w:pPr>
      <w:r>
        <w:t>No existe ningún camino “hacia afuera”, que antes no haya sido recorrido “hacia adentro”. Cada persona, cada familia y cada pueblo tiene “su propio camino”. Las condiciones y las variantes, en cada caso, resultan múltiples, por lo que no puede haber “un camino”, una fórmula general o un procedimiento determinado</w:t>
      </w:r>
      <w:r w:rsidR="00B63363">
        <w:t>, para vivir en Toltecáyotl</w:t>
      </w:r>
      <w:r>
        <w:t>. Sin embargo, en general, los desafíos son comunes a todos, debido a que, de una forma u otra, todos estamos siendo determinados y oprimidos por el mismos “sistema capitalista-eurocéntrico-moderno-colonizador”.</w:t>
      </w:r>
    </w:p>
    <w:p w:rsidR="00B63363" w:rsidRDefault="00B63363" w:rsidP="00FF7671">
      <w:pPr>
        <w:jc w:val="both"/>
        <w:rPr>
          <w:b/>
        </w:rPr>
      </w:pPr>
    </w:p>
    <w:p w:rsidR="002037A9" w:rsidRPr="002037A9" w:rsidRDefault="002037A9" w:rsidP="00C94876">
      <w:pPr>
        <w:jc w:val="center"/>
        <w:rPr>
          <w:b/>
        </w:rPr>
      </w:pPr>
      <w:r w:rsidRPr="002037A9">
        <w:rPr>
          <w:b/>
        </w:rPr>
        <w:t>PARA VIVIR EN TOLTECÁYOTL</w:t>
      </w:r>
    </w:p>
    <w:p w:rsidR="002037A9" w:rsidRDefault="001D4305" w:rsidP="00FF7671">
      <w:pPr>
        <w:jc w:val="both"/>
      </w:pPr>
      <w:r>
        <w:t>El c</w:t>
      </w:r>
      <w:r w:rsidR="002037A9">
        <w:t>ómo y cuándo</w:t>
      </w:r>
      <w:r w:rsidR="00C94876">
        <w:t xml:space="preserve">, </w:t>
      </w:r>
      <w:r>
        <w:t xml:space="preserve">es </w:t>
      </w:r>
      <w:r w:rsidR="00C94876">
        <w:t>algo intimo e individual.</w:t>
      </w:r>
      <w:r w:rsidR="002037A9">
        <w:t xml:space="preserve"> </w:t>
      </w:r>
      <w:r w:rsidR="00C94876">
        <w:t>E</w:t>
      </w:r>
      <w:r w:rsidR="002037A9">
        <w:t>l “discurso” para a ser un</w:t>
      </w:r>
      <w:r>
        <w:t xml:space="preserve"> guerrero, no existe. Es una</w:t>
      </w:r>
      <w:r w:rsidR="002037A9">
        <w:t xml:space="preserve"> forma de vida. El conocimiento de la sabiduría ancestral, no es para teorizar, discutir o escribir. La sabiduría ancestral tolteca es una practica cotidiana en el día a día</w:t>
      </w:r>
      <w:r w:rsidR="00E60247">
        <w:t>, que se lucha con intensidad y pasión sosegada</w:t>
      </w:r>
      <w:r w:rsidR="002037A9">
        <w:t>. Es una, -como dijeron los Viejos Abuelos-, una Batalla Florida. Una lucha de todos los días, frente a un mundo hostil y peligrosamente atractivo</w:t>
      </w:r>
      <w:r w:rsidR="004838FF">
        <w:t xml:space="preserve"> y seductor</w:t>
      </w:r>
      <w:r w:rsidR="00E60247">
        <w:t>,</w:t>
      </w:r>
      <w:r>
        <w:t xml:space="preserve"> que nos consume en la nada</w:t>
      </w:r>
      <w:r w:rsidR="002037A9">
        <w:t>. Es la lucha consiente, en contra de una poderosa fuerza inercial, que nos succiona y nos jala al abismo de nuestra estupidez existencial</w:t>
      </w:r>
      <w:r w:rsidR="00E60247">
        <w:t>, hasta convertirnos en nada</w:t>
      </w:r>
      <w:r w:rsidR="002037A9">
        <w:t xml:space="preserve">. </w:t>
      </w:r>
    </w:p>
    <w:p w:rsidR="001D4305" w:rsidRDefault="002037A9" w:rsidP="00FF7671">
      <w:pPr>
        <w:jc w:val="both"/>
      </w:pPr>
      <w:r>
        <w:t>Vivir en Toltecáyotl no es</w:t>
      </w:r>
      <w:r w:rsidR="004838FF">
        <w:t xml:space="preserve"> la “acción</w:t>
      </w:r>
      <w:r>
        <w:t xml:space="preserve"> de pensar</w:t>
      </w:r>
      <w:r w:rsidR="004838FF">
        <w:t>”</w:t>
      </w:r>
      <w:r>
        <w:t xml:space="preserve">, sino de </w:t>
      </w:r>
      <w:r w:rsidR="001D4305">
        <w:t>actuar</w:t>
      </w:r>
      <w:r>
        <w:t xml:space="preserve">. Siguiendo la estructura básica de la sabiduría </w:t>
      </w:r>
      <w:r w:rsidR="001D4305">
        <w:t xml:space="preserve">ancestral </w:t>
      </w:r>
      <w:r>
        <w:t xml:space="preserve">y con la intuición </w:t>
      </w:r>
      <w:r>
        <w:lastRenderedPageBreak/>
        <w:t xml:space="preserve">que nos proporciona </w:t>
      </w:r>
      <w:r w:rsidR="008B71C1">
        <w:t xml:space="preserve">el “silencio interno”, representado en la figura del Tezcatlipoca. Debemos de reorientar nuestra vida en base a los primeros cuatro sistemas de la pirámide de desarrollo humano tolteca. </w:t>
      </w:r>
    </w:p>
    <w:p w:rsidR="002037A9" w:rsidRDefault="008B71C1" w:rsidP="00FF7671">
      <w:pPr>
        <w:jc w:val="both"/>
      </w:pPr>
      <w:r>
        <w:t>Es decir, que, en la medida de nuestras posibilidades, y de menor a mayor, pero de manera constante</w:t>
      </w:r>
      <w:r w:rsidR="004838FF">
        <w:t xml:space="preserve"> y sistemática</w:t>
      </w:r>
      <w:r>
        <w:t>, y</w:t>
      </w:r>
      <w:r w:rsidR="001D4305">
        <w:t>,</w:t>
      </w:r>
      <w:r>
        <w:t xml:space="preserve"> fundamentalmente, sin miedo y sin ambición, tratar de ir cambiando nuestros hábitos alimenticios. Volver a la “comida de milpa”, como base de nuestra dieta: maíz en todas sus formas posibles, frijoles, nopales, chiles, calabazas. Más todas las plantas que se dan en torno a la milpa como los </w:t>
      </w:r>
      <w:proofErr w:type="spellStart"/>
      <w:r>
        <w:t>quintoniles</w:t>
      </w:r>
      <w:proofErr w:type="spellEnd"/>
      <w:r>
        <w:t xml:space="preserve">, </w:t>
      </w:r>
      <w:r w:rsidR="00C94876">
        <w:t xml:space="preserve">quelites, </w:t>
      </w:r>
      <w:proofErr w:type="spellStart"/>
      <w:r>
        <w:t>chepiches</w:t>
      </w:r>
      <w:proofErr w:type="spellEnd"/>
      <w:r>
        <w:t xml:space="preserve">, </w:t>
      </w:r>
      <w:r w:rsidR="00C94876">
        <w:t>verdolagas, huazontle, nabos, romeritos</w:t>
      </w:r>
      <w:r>
        <w:t xml:space="preserve">. Así como los insectos, como los chapulines, jumiles, gusano de maguey, </w:t>
      </w:r>
      <w:proofErr w:type="spellStart"/>
      <w:r w:rsidR="00C94876">
        <w:t>chicatanas</w:t>
      </w:r>
      <w:proofErr w:type="spellEnd"/>
      <w:r w:rsidR="00C94876">
        <w:t xml:space="preserve">, escamoles, </w:t>
      </w:r>
      <w:proofErr w:type="spellStart"/>
      <w:r w:rsidR="00C94876">
        <w:t>ahuatle</w:t>
      </w:r>
      <w:proofErr w:type="spellEnd"/>
      <w:r w:rsidR="00C94876">
        <w:t xml:space="preserve">, </w:t>
      </w:r>
      <w:proofErr w:type="spellStart"/>
      <w:r w:rsidR="00C94876">
        <w:t>cuchamás</w:t>
      </w:r>
      <w:proofErr w:type="spellEnd"/>
      <w:r w:rsidR="00C94876">
        <w:t xml:space="preserve">, </w:t>
      </w:r>
      <w:r>
        <w:t>etc. Además de las frutas de temporada de la región. Dejar de consumir definitiva y totalmente</w:t>
      </w:r>
      <w:r w:rsidR="001D4305">
        <w:t>,</w:t>
      </w:r>
      <w:r>
        <w:t xml:space="preserve"> alimentos </w:t>
      </w:r>
      <w:r w:rsidR="002D4E5F">
        <w:t>embutidos y procesados. Eliminar los</w:t>
      </w:r>
      <w:r>
        <w:t xml:space="preserve"> dulces chatarra, con altos contenidos de químicos. Así como</w:t>
      </w:r>
      <w:r w:rsidR="002D4E5F">
        <w:t xml:space="preserve"> pan, pastas, galletas, y todo tipo de carnes y huevos agroindustriales.</w:t>
      </w:r>
      <w:r>
        <w:t xml:space="preserve"> </w:t>
      </w:r>
      <w:r w:rsidR="002D4E5F">
        <w:t xml:space="preserve">Botanas artificiales y </w:t>
      </w:r>
      <w:r>
        <w:t xml:space="preserve">refrescos embotellados. </w:t>
      </w:r>
      <w:r w:rsidR="002037A9">
        <w:t xml:space="preserve"> </w:t>
      </w:r>
    </w:p>
    <w:p w:rsidR="00E103A7" w:rsidRDefault="00E103A7" w:rsidP="00FF7671">
      <w:pPr>
        <w:jc w:val="both"/>
      </w:pPr>
    </w:p>
    <w:p w:rsidR="00B63363" w:rsidRDefault="00B63363" w:rsidP="00B63363">
      <w:pPr>
        <w:jc w:val="center"/>
      </w:pPr>
      <w:r>
        <w:rPr>
          <w:noProof/>
        </w:rPr>
        <w:drawing>
          <wp:inline distT="0" distB="0" distL="0" distR="0">
            <wp:extent cx="5281930" cy="15831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sacara de Pacal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34920" r="9003" b="43924"/>
                    <a:stretch/>
                  </pic:blipFill>
                  <pic:spPr bwMode="auto">
                    <a:xfrm>
                      <a:off x="0" y="0"/>
                      <a:ext cx="5299097" cy="158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A7" w:rsidRDefault="00E103A7" w:rsidP="00FF7671">
      <w:pPr>
        <w:jc w:val="both"/>
      </w:pPr>
    </w:p>
    <w:p w:rsidR="001D4305" w:rsidRDefault="00125F36" w:rsidP="00FF7671">
      <w:pPr>
        <w:jc w:val="both"/>
      </w:pPr>
      <w:r>
        <w:t>En segundo lugar, recuperar</w:t>
      </w:r>
      <w:r w:rsidR="002D4E5F">
        <w:t>,</w:t>
      </w:r>
      <w:r>
        <w:t xml:space="preserve"> restaurar</w:t>
      </w:r>
      <w:r w:rsidR="002D4E5F">
        <w:t xml:space="preserve"> o fortalecer</w:t>
      </w:r>
      <w:r>
        <w:t xml:space="preserve"> los hábitos higiénicos de carácter físico, emocionales, intelectuales y espirituales. La higiene del cuerpo, los baños diarios con agua fría, la ropa limpia</w:t>
      </w:r>
      <w:r w:rsidR="001929F4">
        <w:t>, evitando la ropa sintética</w:t>
      </w:r>
      <w:r>
        <w:t xml:space="preserve">. Mantener la higiene de nuestras casas y lugares de trabajo. </w:t>
      </w:r>
      <w:r w:rsidR="002D4E5F">
        <w:t>Evitar el desorden y la saturación de objetos “chatarra” en nuestros espacios.</w:t>
      </w:r>
    </w:p>
    <w:p w:rsidR="001929F4" w:rsidRDefault="00125F36" w:rsidP="00FF7671">
      <w:pPr>
        <w:jc w:val="both"/>
      </w:pPr>
      <w:r>
        <w:t xml:space="preserve">En la medida de lo posible, adecuarlos de manera agradable con flores, textiles, pinturas, fotografías y objetos hechos por los saberes </w:t>
      </w:r>
      <w:r>
        <w:lastRenderedPageBreak/>
        <w:t>comunitarios</w:t>
      </w:r>
      <w:r w:rsidR="001929F4">
        <w:t>,</w:t>
      </w:r>
      <w:r>
        <w:t xml:space="preserve"> y que</w:t>
      </w:r>
      <w:r w:rsidR="001929F4">
        <w:t>,</w:t>
      </w:r>
      <w:r>
        <w:t xml:space="preserve"> pueden darle un toque de equilibrio y armonía a las habitaciones en donde pasamos la mayor parte de nuestras vidas. Desterrar todos los objetos prescindibles que están hechos con plásticos. Evitar</w:t>
      </w:r>
      <w:r w:rsidR="001D4305">
        <w:t>,</w:t>
      </w:r>
      <w:r>
        <w:t xml:space="preserve"> en lo posible</w:t>
      </w:r>
      <w:r w:rsidR="001D4305">
        <w:t>,</w:t>
      </w:r>
      <w:r>
        <w:t xml:space="preserve"> las discusiones estériles que alimentan al ego. Hablar con bellas palabras y figuras </w:t>
      </w:r>
      <w:r w:rsidR="00AD5732">
        <w:t xml:space="preserve">metafóricas </w:t>
      </w:r>
      <w:r>
        <w:t>inteligentes, excluyendo de nuestro vocabulario las groserías, bajezas y vulgaridades.</w:t>
      </w:r>
      <w:r w:rsidR="001929F4">
        <w:t xml:space="preserve"> No escuchar música comercial de cualquier género y especialmente escuchar música de calidad, bien ejecutada y de alta interpretación. Excluir de la vida personal y familiar la televisión</w:t>
      </w:r>
      <w:r w:rsidR="001D4305">
        <w:t>, la radio</w:t>
      </w:r>
      <w:r w:rsidR="001929F4">
        <w:t xml:space="preserve"> y el cine comercial. Volver la lectura cotidiana como un placer recreativo</w:t>
      </w:r>
      <w:r w:rsidR="001D4305">
        <w:t xml:space="preserve"> o simplemente buscar el silencio interior</w:t>
      </w:r>
      <w:r w:rsidR="001929F4">
        <w:t xml:space="preserve">. </w:t>
      </w:r>
      <w:r w:rsidR="00AD5732">
        <w:t>Recrearse en la contemplación de la naturaleza</w:t>
      </w:r>
      <w:r w:rsidR="002D4E5F">
        <w:t xml:space="preserve"> y el arte de la conversación.</w:t>
      </w:r>
    </w:p>
    <w:p w:rsidR="001D4305" w:rsidRDefault="001929F4" w:rsidP="00FF7671">
      <w:pPr>
        <w:jc w:val="both"/>
      </w:pPr>
      <w:r>
        <w:t>Especial énfasis hacemos al sentido de la sacralidad de la vida. La espiritualidad no es religiosidad. Tener conciencia del prodigio de</w:t>
      </w:r>
      <w:r w:rsidR="001D4305">
        <w:t>l</w:t>
      </w:r>
      <w:r>
        <w:t xml:space="preserve"> </w:t>
      </w:r>
      <w:r w:rsidR="001D4305">
        <w:t>“</w:t>
      </w:r>
      <w:r>
        <w:t>estar vivo</w:t>
      </w:r>
      <w:r w:rsidR="001D4305">
        <w:t>”,</w:t>
      </w:r>
      <w:r>
        <w:t xml:space="preserve"> y compartir en armonía</w:t>
      </w:r>
      <w:r w:rsidR="00B254BC">
        <w:t>,</w:t>
      </w:r>
      <w:r>
        <w:t xml:space="preserve"> el mundo y la vida, con los seres que nos rodean, sean personas, animales, plantas, montañas y cuerpos de agua. </w:t>
      </w:r>
    </w:p>
    <w:p w:rsidR="00125F36" w:rsidRDefault="001929F4" w:rsidP="00FF7671">
      <w:pPr>
        <w:jc w:val="both"/>
      </w:pPr>
      <w:r>
        <w:t xml:space="preserve">Tener contacto con la bóveda celeste y no perder el </w:t>
      </w:r>
      <w:r w:rsidR="00B254BC">
        <w:t>asombro</w:t>
      </w:r>
      <w:r>
        <w:t xml:space="preserve"> de co</w:t>
      </w:r>
      <w:r w:rsidR="00B254BC">
        <w:t>n</w:t>
      </w:r>
      <w:r>
        <w:t>templarla. Agradecer per</w:t>
      </w:r>
      <w:r w:rsidR="00B254BC">
        <w:t>s</w:t>
      </w:r>
      <w:r>
        <w:t>onal y familiarmente las bendiciones de la alimentación, la salud, el amor y la comunidad con la que comp</w:t>
      </w:r>
      <w:r w:rsidR="00B254BC">
        <w:t>a</w:t>
      </w:r>
      <w:r>
        <w:t>rtimos</w:t>
      </w:r>
      <w:r w:rsidR="00B254BC">
        <w:t xml:space="preserve"> cada día</w:t>
      </w:r>
      <w:r>
        <w:t xml:space="preserve">. </w:t>
      </w:r>
      <w:r w:rsidR="002D4E5F">
        <w:t>Buscar mantener la conciencia de este prodigio.</w:t>
      </w:r>
      <w:r>
        <w:t xml:space="preserve">   </w:t>
      </w:r>
    </w:p>
    <w:p w:rsidR="00E103A7" w:rsidRDefault="00E103A7" w:rsidP="00FF7671">
      <w:pPr>
        <w:jc w:val="both"/>
      </w:pPr>
    </w:p>
    <w:p w:rsidR="00B63363" w:rsidRDefault="00B63363" w:rsidP="00E103A7">
      <w:pPr>
        <w:jc w:val="center"/>
      </w:pPr>
      <w:r>
        <w:rPr>
          <w:noProof/>
        </w:rPr>
        <w:drawing>
          <wp:inline distT="0" distB="0" distL="0" distR="0">
            <wp:extent cx="5137549" cy="1821976"/>
            <wp:effectExtent l="0" t="0" r="635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pia (3) de muerte piedr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23" b="43601"/>
                    <a:stretch/>
                  </pic:blipFill>
                  <pic:spPr bwMode="auto">
                    <a:xfrm>
                      <a:off x="0" y="0"/>
                      <a:ext cx="5160120" cy="1829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A7" w:rsidRDefault="00E103A7" w:rsidP="00E103A7">
      <w:pPr>
        <w:jc w:val="center"/>
      </w:pPr>
    </w:p>
    <w:p w:rsidR="001D4305" w:rsidRDefault="00125F36" w:rsidP="00FF7671">
      <w:pPr>
        <w:jc w:val="both"/>
      </w:pPr>
      <w:r>
        <w:t xml:space="preserve">En tercer </w:t>
      </w:r>
      <w:r w:rsidR="00B254BC">
        <w:t>lugar,</w:t>
      </w:r>
      <w:r>
        <w:t xml:space="preserve"> </w:t>
      </w:r>
      <w:r w:rsidR="00B254BC">
        <w:t xml:space="preserve">fortalecer los valores, principios y sentimientos, que emanan de la educación ancestral, familiar y comunitaria. Nuevamente, con la ayuda de Tezcatlipoca, el espejo humeante, estar atentos para </w:t>
      </w:r>
      <w:r w:rsidR="00B254BC">
        <w:lastRenderedPageBreak/>
        <w:t xml:space="preserve">refrenar y tener control sobre el ego. Esforzarse por tener un sentido de sobriedad, humildad y austeridad. </w:t>
      </w:r>
      <w:r w:rsidR="00484464">
        <w:t xml:space="preserve">Quitarse, para siempre, de la cabeza y el corazón, el “comprar-tener-para-ser”. </w:t>
      </w:r>
      <w:r w:rsidR="00B254BC">
        <w:t xml:space="preserve">Tratar de construir una atmósfera de armonía en nuestra persona, familia y centro de trabajo, así como de la comunidad. </w:t>
      </w:r>
    </w:p>
    <w:p w:rsidR="001D4305" w:rsidRDefault="00B254BC" w:rsidP="00FF7671">
      <w:pPr>
        <w:jc w:val="both"/>
      </w:pPr>
      <w:r>
        <w:t xml:space="preserve">Hacer el esfuerzo consiente, diario y sistemático, de no demostrar nuestra debilidad de carácter con actitudes violentas o fuera de </w:t>
      </w:r>
      <w:r w:rsidR="00D17892">
        <w:t>control, o</w:t>
      </w:r>
      <w:r>
        <w:t xml:space="preserve"> </w:t>
      </w:r>
      <w:r w:rsidR="00D17892">
        <w:t>excesos</w:t>
      </w:r>
      <w:r>
        <w:t xml:space="preserve"> de nuestras </w:t>
      </w:r>
      <w:r w:rsidR="00D17892">
        <w:t>debilidades, fobias y manías.</w:t>
      </w:r>
      <w:r>
        <w:t xml:space="preserve"> </w:t>
      </w:r>
      <w:r w:rsidR="00484464">
        <w:t xml:space="preserve">Sacudirse los mandatos del mercado. </w:t>
      </w:r>
      <w:r w:rsidR="00D17892">
        <w:t xml:space="preserve">Enfrentar una lucha abierta y decidida contra la inercia de la vulgaridad, la frivolidad y la bajeza en nuestra forma cotidiana de ser. </w:t>
      </w:r>
      <w:r w:rsidR="002D4E5F">
        <w:t>Mantener el asecho permanente de nuestras debilidades y banalidades.</w:t>
      </w:r>
    </w:p>
    <w:p w:rsidR="00D17892" w:rsidRDefault="00D17892" w:rsidP="00FF7671">
      <w:pPr>
        <w:jc w:val="both"/>
      </w:pPr>
      <w:r>
        <w:t>Estar perennemente vigilantes de estas perversas fuerzas que nos succionan y nos convierten en nada. Finalmente, una persona educada es la que da, antes de pedir</w:t>
      </w:r>
      <w:r w:rsidR="00AD5732">
        <w:t>, la que escucha antes de hablar</w:t>
      </w:r>
      <w:r>
        <w:t xml:space="preserve">. La que hace lo que debe, sin esperar recompensas. La que es responsable de sus decisiones y controla sus pasiones. </w:t>
      </w:r>
      <w:r w:rsidR="00732AA4">
        <w:t xml:space="preserve">La que es maestra del refrenamiento, la austeridad y frugalidad. </w:t>
      </w:r>
      <w:r>
        <w:t>La persona que no tiene ambición de posiciones sociales y posesiones materiales. La que no desea comprar y tener nada, porque</w:t>
      </w:r>
      <w:r w:rsidR="00AD5732">
        <w:t>, justamente,</w:t>
      </w:r>
      <w:r>
        <w:t xml:space="preserve"> ya lo tiene todo.</w:t>
      </w:r>
    </w:p>
    <w:p w:rsidR="00E103A7" w:rsidRDefault="00E103A7" w:rsidP="00FF7671">
      <w:pPr>
        <w:jc w:val="both"/>
      </w:pPr>
    </w:p>
    <w:p w:rsidR="00E103A7" w:rsidRDefault="00E103A7" w:rsidP="00E103A7">
      <w:pPr>
        <w:jc w:val="center"/>
      </w:pPr>
      <w:r>
        <w:rPr>
          <w:noProof/>
        </w:rPr>
        <w:drawing>
          <wp:inline distT="0" distB="0" distL="0" distR="0">
            <wp:extent cx="4688006" cy="2718047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APOTECA COSIJO ROSTR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5" t="45932" r="26666" b="27234"/>
                    <a:stretch/>
                  </pic:blipFill>
                  <pic:spPr bwMode="auto">
                    <a:xfrm>
                      <a:off x="0" y="0"/>
                      <a:ext cx="4705658" cy="272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3A7" w:rsidRDefault="00E103A7" w:rsidP="00FF7671">
      <w:pPr>
        <w:jc w:val="both"/>
      </w:pPr>
    </w:p>
    <w:p w:rsidR="00125F36" w:rsidRDefault="00D17892" w:rsidP="00FF7671">
      <w:pPr>
        <w:jc w:val="both"/>
      </w:pPr>
      <w:r>
        <w:lastRenderedPageBreak/>
        <w:t xml:space="preserve">Finalmente, en cuarto lugar, vivir en Toltecáyotl representa la responsabilidad de tener la conciencia </w:t>
      </w:r>
      <w:r w:rsidR="00F92EA7">
        <w:t xml:space="preserve">la organización, en los asuntos personales, en los </w:t>
      </w:r>
      <w:r>
        <w:t>de la familia y l</w:t>
      </w:r>
      <w:r w:rsidR="00F92EA7">
        <w:t>os de la</w:t>
      </w:r>
      <w:r>
        <w:t xml:space="preserve"> comunidad. </w:t>
      </w:r>
      <w:r w:rsidR="00F92EA7">
        <w:t xml:space="preserve">La organización implica la capacidad de acotar al ego, desaparecer la prepotencia y concientizar el necesario </w:t>
      </w:r>
      <w:r w:rsidR="00AD5732">
        <w:t xml:space="preserve">esfuerzo de servir y mantener el </w:t>
      </w:r>
      <w:r w:rsidR="00F92EA7">
        <w:t>sacrificio por el bien común.</w:t>
      </w:r>
      <w:r w:rsidR="001D4305">
        <w:t xml:space="preserve"> </w:t>
      </w:r>
      <w:r w:rsidR="00484464">
        <w:t xml:space="preserve">Servir sin esperar recompensa o reconocimiento. </w:t>
      </w:r>
      <w:r w:rsidR="001D4305">
        <w:t>Tener conciencia que la fuerza del lobo es la manada.</w:t>
      </w:r>
    </w:p>
    <w:p w:rsidR="006465B7" w:rsidRDefault="006465B7" w:rsidP="00FF7671">
      <w:pPr>
        <w:jc w:val="both"/>
      </w:pPr>
      <w:r>
        <w:t>Vivir en Toltecáyotl implica, vivir estratégicamente, dejando al mínimo los asares del destino. La disciplina y la responsabilidad, la atención, concentración y abstracción</w:t>
      </w:r>
      <w:r w:rsidR="00484464">
        <w:t>,</w:t>
      </w:r>
      <w:r>
        <w:t xml:space="preserve"> en todo lo que uno hace, resulta fundamental, para vivir en equilibrio. Una estrategia de vida es saber, lo que no se quiere</w:t>
      </w:r>
      <w:r w:rsidR="001D4305">
        <w:t>,</w:t>
      </w:r>
      <w:r>
        <w:t xml:space="preserve"> y seleccionar</w:t>
      </w:r>
      <w:r w:rsidR="001D4305">
        <w:t>,</w:t>
      </w:r>
      <w:r>
        <w:t xml:space="preserve"> lo </w:t>
      </w:r>
      <w:r w:rsidR="001D4305">
        <w:t>específicamente</w:t>
      </w:r>
      <w:r>
        <w:t xml:space="preserve"> uno desea lograr. </w:t>
      </w:r>
    </w:p>
    <w:p w:rsidR="00E103A7" w:rsidRDefault="00E103A7" w:rsidP="00FF7671">
      <w:pPr>
        <w:jc w:val="both"/>
        <w:rPr>
          <w:b/>
        </w:rPr>
      </w:pPr>
    </w:p>
    <w:p w:rsidR="00E103A7" w:rsidRDefault="00DC7C20" w:rsidP="00DC7C2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692574" cy="1460311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ombre-jaguar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17" b="34368"/>
                    <a:stretch/>
                  </pic:blipFill>
                  <pic:spPr bwMode="auto">
                    <a:xfrm>
                      <a:off x="0" y="0"/>
                      <a:ext cx="4746315" cy="147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C20" w:rsidRDefault="00DC7C20" w:rsidP="00E103A7">
      <w:pPr>
        <w:jc w:val="center"/>
        <w:rPr>
          <w:b/>
        </w:rPr>
      </w:pPr>
    </w:p>
    <w:p w:rsidR="006465B7" w:rsidRDefault="006465B7" w:rsidP="00E103A7">
      <w:pPr>
        <w:jc w:val="center"/>
        <w:rPr>
          <w:b/>
        </w:rPr>
      </w:pPr>
      <w:r w:rsidRPr="006465B7">
        <w:rPr>
          <w:b/>
        </w:rPr>
        <w:t>UNA FORMA CON</w:t>
      </w:r>
      <w:r w:rsidR="00707CF3">
        <w:rPr>
          <w:b/>
        </w:rPr>
        <w:t>S</w:t>
      </w:r>
      <w:r w:rsidRPr="006465B7">
        <w:rPr>
          <w:b/>
        </w:rPr>
        <w:t xml:space="preserve">CIENTE, DISCIPLINADA </w:t>
      </w:r>
      <w:r w:rsidR="00E103A7">
        <w:rPr>
          <w:b/>
        </w:rPr>
        <w:t xml:space="preserve">                                                           </w:t>
      </w:r>
      <w:r w:rsidRPr="006465B7">
        <w:rPr>
          <w:b/>
        </w:rPr>
        <w:t>Y EST</w:t>
      </w:r>
      <w:r w:rsidR="00732AA4">
        <w:rPr>
          <w:b/>
        </w:rPr>
        <w:t>R</w:t>
      </w:r>
      <w:r w:rsidRPr="006465B7">
        <w:rPr>
          <w:b/>
        </w:rPr>
        <w:t>ATÉGICA DE VIVIR</w:t>
      </w:r>
    </w:p>
    <w:p w:rsidR="00DC7C20" w:rsidRDefault="00DC7C20" w:rsidP="00E103A7">
      <w:pPr>
        <w:jc w:val="center"/>
        <w:rPr>
          <w:b/>
        </w:rPr>
      </w:pPr>
    </w:p>
    <w:p w:rsidR="00DC7C20" w:rsidRDefault="006465B7" w:rsidP="00FF7671">
      <w:pPr>
        <w:jc w:val="both"/>
      </w:pPr>
      <w:r>
        <w:t>En general, es “el sistema”</w:t>
      </w:r>
      <w:r w:rsidR="00DA2397">
        <w:t>,</w:t>
      </w:r>
      <w:r>
        <w:t xml:space="preserve"> el que nos forma y dirige. El adoctrinamiento que recibimos en la escuela, los medidos masivos y las amistades. Nos educan para obedecer, trabajar, comprar y pagar. Usan nuestra vida, tiempo y energía.</w:t>
      </w:r>
      <w:r w:rsidR="00DA2397">
        <w:t xml:space="preserve"> Y sin pensarlo, vivimos </w:t>
      </w:r>
      <w:r w:rsidR="006E18CA">
        <w:t>desequilibrados</w:t>
      </w:r>
      <w:r w:rsidR="00DA2397">
        <w:t xml:space="preserve"> y ajenos</w:t>
      </w:r>
      <w:r w:rsidR="006E18CA">
        <w:t xml:space="preserve"> a nosotros mismos.</w:t>
      </w:r>
      <w:r w:rsidR="00DA2397">
        <w:t xml:space="preserve"> </w:t>
      </w:r>
      <w:r w:rsidR="006E18CA">
        <w:t>Pele</w:t>
      </w:r>
      <w:r w:rsidR="00DA2397">
        <w:t>ando batallas que no nos incumben. Sin pensamientos propios, sin sentimientos propios, sin actos propios, sin proyectos propios</w:t>
      </w:r>
      <w:r w:rsidR="006E18CA">
        <w:t xml:space="preserve">, viviendo para hacer </w:t>
      </w:r>
      <w:r w:rsidR="00732AA4">
        <w:t xml:space="preserve">más </w:t>
      </w:r>
      <w:r w:rsidR="006E18CA">
        <w:t>ricos a otros</w:t>
      </w:r>
      <w:r w:rsidR="00DA2397">
        <w:t xml:space="preserve">. </w:t>
      </w:r>
    </w:p>
    <w:p w:rsidR="00DC7C20" w:rsidRDefault="00DC7C20" w:rsidP="00FF7671">
      <w:pPr>
        <w:jc w:val="both"/>
      </w:pPr>
    </w:p>
    <w:p w:rsidR="00E103A7" w:rsidRDefault="00DA2397" w:rsidP="00FF7671">
      <w:pPr>
        <w:jc w:val="both"/>
      </w:pPr>
      <w:r>
        <w:lastRenderedPageBreak/>
        <w:t>Desde 1521, los conquistadores-colonizadores, nos han incorporado en su proyecto civilizador, como mano de obra esclava, consumidores sumisos y voto cautivo. P</w:t>
      </w:r>
      <w:r w:rsidR="006E18CA">
        <w:t>ermane</w:t>
      </w:r>
      <w:r>
        <w:t>nte</w:t>
      </w:r>
      <w:r w:rsidR="006E18CA">
        <w:t>mente</w:t>
      </w:r>
      <w:r>
        <w:t xml:space="preserve"> prescindibles.</w:t>
      </w:r>
      <w:r w:rsidR="006465B7">
        <w:t xml:space="preserve"> </w:t>
      </w:r>
      <w:r>
        <w:t xml:space="preserve">El Estado mexicano necolonial de ideología criolla, ha mantenido un </w:t>
      </w:r>
      <w:r w:rsidR="006E18CA">
        <w:t>abierto</w:t>
      </w:r>
      <w:r>
        <w:t xml:space="preserve"> desprecio y desvalorización de los pueblos y ciudadanos que conforman su nación.</w:t>
      </w:r>
      <w:r w:rsidR="00732AA4">
        <w:t xml:space="preserve"> La ideología criolla de los poderosos, en este país </w:t>
      </w:r>
      <w:r w:rsidR="00096136">
        <w:t xml:space="preserve">racista y clasista, </w:t>
      </w:r>
      <w:r w:rsidR="00732AA4">
        <w:t xml:space="preserve">nacido de una Colonia, le ha quitado al pueblo </w:t>
      </w:r>
      <w:r w:rsidR="003B0A94">
        <w:t xml:space="preserve">su calidad de “seres humanos”. </w:t>
      </w:r>
      <w:r w:rsidR="00096136">
        <w:t>Para ellos, el pueblo es el objeto de su riqueza y su país un negocio.</w:t>
      </w:r>
      <w:r>
        <w:t xml:space="preserve"> </w:t>
      </w:r>
    </w:p>
    <w:p w:rsidR="00E103A7" w:rsidRDefault="00E103A7" w:rsidP="00FF7671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1078173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5612130" cy="3743325"/>
            <wp:effectExtent l="0" t="0" r="762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339283716_6b7047ee7b_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5B7" w:rsidRDefault="00DA2397" w:rsidP="00FF7671">
      <w:pPr>
        <w:jc w:val="both"/>
      </w:pPr>
      <w:r>
        <w:t xml:space="preserve">La forma de ser del “mexicano”, es un diseño, un constructo de los colonizadores. Para que el sistema funcione bien, se requiere personas, </w:t>
      </w:r>
      <w:r w:rsidR="006E18CA">
        <w:t xml:space="preserve">abusivas, </w:t>
      </w:r>
      <w:r>
        <w:t>vulgares, irresponsables, corruptas, tramposas, flojas,</w:t>
      </w:r>
      <w:r w:rsidR="006E18CA">
        <w:t xml:space="preserve"> oportunistas, con</w:t>
      </w:r>
      <w:r>
        <w:t xml:space="preserve"> baja autoestima, </w:t>
      </w:r>
      <w:r w:rsidR="00707CF3">
        <w:t xml:space="preserve">individualistas, sin compromiso y conciencia social. De esta manera, el sistema se alimenta y usa a la gente, la exprimen hasta dejarla en nada. Le quitan su humanidad, lo convierten en un objeto desechable e intrascendente. </w:t>
      </w:r>
    </w:p>
    <w:p w:rsidR="00E103A7" w:rsidRDefault="00E103A7" w:rsidP="00FF7671">
      <w:pPr>
        <w:jc w:val="both"/>
      </w:pPr>
    </w:p>
    <w:p w:rsidR="00DC7C20" w:rsidRDefault="00DC7C20" w:rsidP="00FF7671">
      <w:pPr>
        <w:jc w:val="both"/>
      </w:pPr>
    </w:p>
    <w:p w:rsidR="00707CF3" w:rsidRDefault="00707CF3" w:rsidP="00FF7671">
      <w:pPr>
        <w:jc w:val="both"/>
      </w:pPr>
      <w:r>
        <w:t>Esta es la razón por la que la sabiduría ancestral de los Viejos Abuelos toltecas, se convierte en un valioso instrumento para vivir en plenitud y armonía. Volver a la senda del guerrero de la muerte florecida, darle un sentido místico y espiritual a la vida, se convierte en una alternativa real para salir del infierno de la colonización existencial.</w:t>
      </w:r>
    </w:p>
    <w:p w:rsidR="00DC7C20" w:rsidRDefault="00DC7C20" w:rsidP="00FF7671">
      <w:pPr>
        <w:jc w:val="both"/>
      </w:pPr>
    </w:p>
    <w:p w:rsidR="00707CF3" w:rsidRDefault="00707CF3" w:rsidP="00FF7671">
      <w:pPr>
        <w:jc w:val="both"/>
      </w:pPr>
      <w:r>
        <w:t xml:space="preserve">La vida consciente, disciplinada y estratégica, </w:t>
      </w:r>
      <w:r w:rsidR="00484464">
        <w:t xml:space="preserve">con la conciencia alerta y con toda la intensidad posible. Ese </w:t>
      </w:r>
      <w:r>
        <w:t>es</w:t>
      </w:r>
      <w:r w:rsidR="00484464">
        <w:t>,</w:t>
      </w:r>
      <w:r>
        <w:t xml:space="preserve"> el estilo de los guerreros y guerreras, en el día a día cotidiano. Convertir el infierno de la nada, en </w:t>
      </w:r>
      <w:r w:rsidR="00C94876">
        <w:t>una apasionante batalla,</w:t>
      </w:r>
      <w:r>
        <w:t xml:space="preserve"> </w:t>
      </w:r>
      <w:r w:rsidR="006E18CA">
        <w:t>para lograr el equilibrio, y con ello, la plenitud armónica</w:t>
      </w:r>
      <w:r w:rsidR="00C94876">
        <w:t xml:space="preserve"> que se puede logar en la vida</w:t>
      </w:r>
      <w:r w:rsidR="006E18CA">
        <w:t>.</w:t>
      </w:r>
      <w:r>
        <w:t xml:space="preserve"> </w:t>
      </w:r>
    </w:p>
    <w:p w:rsidR="00C94876" w:rsidRDefault="00C94876" w:rsidP="00C94876">
      <w:pPr>
        <w:pStyle w:val="Sinespaciado"/>
      </w:pPr>
    </w:p>
    <w:p w:rsidR="00C94876" w:rsidRDefault="00DC7C20" w:rsidP="00C94876">
      <w:pPr>
        <w:pStyle w:val="Sinespaciado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B0E1CDF" wp14:editId="277673DA">
            <wp:simplePos x="0" y="0"/>
            <wp:positionH relativeFrom="margin">
              <wp:posOffset>0</wp:posOffset>
            </wp:positionH>
            <wp:positionV relativeFrom="paragraph">
              <wp:posOffset>203835</wp:posOffset>
            </wp:positionV>
            <wp:extent cx="5603875" cy="234696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ASCARA ZAPOTECA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7" t="11321" r="14738" b="48807"/>
                    <a:stretch/>
                  </pic:blipFill>
                  <pic:spPr bwMode="auto">
                    <a:xfrm>
                      <a:off x="0" y="0"/>
                      <a:ext cx="5603875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4876" w:rsidRDefault="00C94876" w:rsidP="00C94876">
      <w:pPr>
        <w:pStyle w:val="Sinespaciado"/>
      </w:pPr>
    </w:p>
    <w:p w:rsidR="00C94876" w:rsidRDefault="00C94876" w:rsidP="00C94876">
      <w:pPr>
        <w:pStyle w:val="Sinespaciado"/>
      </w:pPr>
    </w:p>
    <w:p w:rsidR="00C94876" w:rsidRDefault="00B84E78" w:rsidP="00C94876">
      <w:pPr>
        <w:pStyle w:val="Sinespaciado"/>
      </w:pPr>
      <w:r>
        <w:t>30 de abril de</w:t>
      </w:r>
      <w:r w:rsidR="00C94876">
        <w:t xml:space="preserve"> 2018</w:t>
      </w:r>
      <w:r>
        <w:t>.</w:t>
      </w:r>
    </w:p>
    <w:p w:rsidR="00C94876" w:rsidRDefault="00C94876" w:rsidP="00C94876">
      <w:pPr>
        <w:pStyle w:val="Sinespaciado"/>
      </w:pPr>
      <w:r>
        <w:t>Yahuiche, Oaxaca.</w:t>
      </w:r>
    </w:p>
    <w:p w:rsidR="00C94876" w:rsidRPr="006465B7" w:rsidRDefault="00C94876" w:rsidP="00FF7671">
      <w:pPr>
        <w:jc w:val="both"/>
      </w:pPr>
    </w:p>
    <w:p w:rsidR="00151980" w:rsidRDefault="00151980" w:rsidP="00FF7671">
      <w:pPr>
        <w:jc w:val="both"/>
      </w:pPr>
    </w:p>
    <w:p w:rsidR="007749CF" w:rsidRDefault="007749CF" w:rsidP="00FF7671">
      <w:pPr>
        <w:jc w:val="both"/>
      </w:pPr>
    </w:p>
    <w:sectPr w:rsidR="007749CF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52D" w:rsidRDefault="0007252D" w:rsidP="00E032DF">
      <w:pPr>
        <w:spacing w:after="0" w:line="240" w:lineRule="auto"/>
      </w:pPr>
      <w:r>
        <w:separator/>
      </w:r>
    </w:p>
  </w:endnote>
  <w:endnote w:type="continuationSeparator" w:id="0">
    <w:p w:rsidR="0007252D" w:rsidRDefault="0007252D" w:rsidP="00E03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0233929"/>
      <w:docPartObj>
        <w:docPartGallery w:val="Page Numbers (Bottom of Page)"/>
        <w:docPartUnique/>
      </w:docPartObj>
    </w:sdtPr>
    <w:sdtEndPr/>
    <w:sdtContent>
      <w:p w:rsidR="00C94876" w:rsidRDefault="00C948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C94876" w:rsidRDefault="00C9487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52D" w:rsidRDefault="0007252D" w:rsidP="00E032DF">
      <w:pPr>
        <w:spacing w:after="0" w:line="240" w:lineRule="auto"/>
      </w:pPr>
      <w:r>
        <w:separator/>
      </w:r>
    </w:p>
  </w:footnote>
  <w:footnote w:type="continuationSeparator" w:id="0">
    <w:p w:rsidR="0007252D" w:rsidRDefault="0007252D" w:rsidP="00E032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18B"/>
    <w:rsid w:val="0007252D"/>
    <w:rsid w:val="00096136"/>
    <w:rsid w:val="00125F36"/>
    <w:rsid w:val="0013302F"/>
    <w:rsid w:val="00151980"/>
    <w:rsid w:val="001929F4"/>
    <w:rsid w:val="001D4305"/>
    <w:rsid w:val="002037A9"/>
    <w:rsid w:val="002D4E5F"/>
    <w:rsid w:val="003B0A94"/>
    <w:rsid w:val="00480734"/>
    <w:rsid w:val="004838FF"/>
    <w:rsid w:val="00484464"/>
    <w:rsid w:val="0049718B"/>
    <w:rsid w:val="00595413"/>
    <w:rsid w:val="005C75F0"/>
    <w:rsid w:val="005F186A"/>
    <w:rsid w:val="006465B7"/>
    <w:rsid w:val="006E18CA"/>
    <w:rsid w:val="006F726B"/>
    <w:rsid w:val="00707CF3"/>
    <w:rsid w:val="00732AA4"/>
    <w:rsid w:val="007749CF"/>
    <w:rsid w:val="008B71C1"/>
    <w:rsid w:val="00AD5732"/>
    <w:rsid w:val="00B254BC"/>
    <w:rsid w:val="00B63363"/>
    <w:rsid w:val="00B84E78"/>
    <w:rsid w:val="00BD5DA3"/>
    <w:rsid w:val="00C94876"/>
    <w:rsid w:val="00CB526B"/>
    <w:rsid w:val="00D166FD"/>
    <w:rsid w:val="00D17892"/>
    <w:rsid w:val="00D507A5"/>
    <w:rsid w:val="00D755B0"/>
    <w:rsid w:val="00DA2397"/>
    <w:rsid w:val="00DC7C20"/>
    <w:rsid w:val="00DE44D8"/>
    <w:rsid w:val="00E032DF"/>
    <w:rsid w:val="00E103A7"/>
    <w:rsid w:val="00E60247"/>
    <w:rsid w:val="00E63A01"/>
    <w:rsid w:val="00F92EA7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E1181"/>
  <w15:chartTrackingRefBased/>
  <w15:docId w15:val="{0CA25336-6E6A-4EB0-B0DA-489D5CBD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8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032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32DF"/>
  </w:style>
  <w:style w:type="paragraph" w:styleId="Piedepgina">
    <w:name w:val="footer"/>
    <w:basedOn w:val="Normal"/>
    <w:link w:val="PiedepginaCar"/>
    <w:uiPriority w:val="99"/>
    <w:unhideWhenUsed/>
    <w:rsid w:val="00E032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32DF"/>
  </w:style>
  <w:style w:type="paragraph" w:styleId="Sinespaciado">
    <w:name w:val="No Spacing"/>
    <w:uiPriority w:val="1"/>
    <w:qFormat/>
    <w:rsid w:val="00C948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image" Target="media/image1.jpeg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1773</Words>
  <Characters>9756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Marín Ruiz</dc:creator>
  <cp:keywords/>
  <dc:description/>
  <cp:lastModifiedBy>guillermo Marín Ruiz</cp:lastModifiedBy>
  <cp:revision>7</cp:revision>
  <dcterms:created xsi:type="dcterms:W3CDTF">2018-03-28T01:51:00Z</dcterms:created>
  <dcterms:modified xsi:type="dcterms:W3CDTF">2018-04-25T22:41:00Z</dcterms:modified>
</cp:coreProperties>
</file>